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10138"/>
      </w:tblGrid>
      <w:tr w:rsidR="00313BF3" w:rsidTr="00313BF3">
        <w:tc>
          <w:tcPr>
            <w:tcW w:w="10138" w:type="dxa"/>
          </w:tcPr>
          <w:p w:rsidR="00313BF3" w:rsidRDefault="00313BF3" w:rsidP="00313BF3">
            <w:pPr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 xml:space="preserve">THE </w:t>
            </w:r>
            <w:r w:rsidRPr="00313BF3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INTERNATIONAL CONFERENCE</w:t>
            </w:r>
          </w:p>
          <w:p w:rsidR="00313BF3" w:rsidRPr="00313BF3" w:rsidRDefault="00313BF3" w:rsidP="00313B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13B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«Innovations in EFL: Methods, Assessment and Reflection»</w:t>
            </w:r>
          </w:p>
          <w:p w:rsidR="00313BF3" w:rsidRPr="00174D18" w:rsidRDefault="00313BF3" w:rsidP="00313BF3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Kazan, the Russian Federation, </w:t>
            </w:r>
            <w:r w:rsidRPr="00174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April of 24-25th, 2017.</w:t>
            </w:r>
          </w:p>
          <w:p w:rsidR="00313BF3" w:rsidRPr="00174D18" w:rsidRDefault="00313BF3" w:rsidP="00313B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31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Leo Tolstoy Institute of Philology and Intercultural Communicatio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ns of Kazan Federal University  </w:t>
            </w:r>
          </w:p>
          <w:p w:rsidR="00174D18" w:rsidRPr="00174D18" w:rsidRDefault="00174D18" w:rsidP="00313B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4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proofErr w:type="spellStart"/>
            <w:r w:rsidRPr="00174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Tatarstan</w:t>
            </w:r>
            <w:proofErr w:type="spellEnd"/>
            <w:r w:rsidRPr="00174D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Kazan</w:t>
            </w:r>
          </w:p>
        </w:tc>
      </w:tr>
    </w:tbl>
    <w:p w:rsidR="00313BF3" w:rsidRDefault="00313BF3" w:rsidP="00313BF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F64F5" w:rsidRPr="00313BF3" w:rsidRDefault="00DE3912" w:rsidP="00313BF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13BF3">
        <w:rPr>
          <w:rFonts w:ascii="Times New Roman" w:hAnsi="Times New Roman" w:cs="Times New Roman"/>
          <w:sz w:val="28"/>
          <w:szCs w:val="28"/>
          <w:lang w:val="en-US"/>
        </w:rPr>
        <w:t>Conference</w:t>
      </w:r>
      <w:r w:rsidR="001F64F5"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 organizers:</w:t>
      </w:r>
    </w:p>
    <w:p w:rsidR="001F64F5" w:rsidRPr="00313BF3" w:rsidRDefault="001F64F5" w:rsidP="001F64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3BF3" w:rsidRPr="00313BF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he Ministry of Education and Science of the Republic of </w:t>
      </w:r>
      <w:proofErr w:type="spellStart"/>
      <w:r w:rsidRPr="00313BF3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</w:p>
    <w:p w:rsidR="001F64F5" w:rsidRPr="00313BF3" w:rsidRDefault="001F64F5" w:rsidP="001F64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13BF3">
        <w:rPr>
          <w:rFonts w:ascii="Times New Roman" w:hAnsi="Times New Roman" w:cs="Times New Roman"/>
          <w:sz w:val="28"/>
          <w:szCs w:val="28"/>
          <w:lang w:val="en-US"/>
        </w:rPr>
        <w:t>Kazan Federal University</w:t>
      </w:r>
    </w:p>
    <w:p w:rsidR="001F64F5" w:rsidRPr="00313BF3" w:rsidRDefault="001F64F5" w:rsidP="001F64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The Embassy of the United States of America, </w:t>
      </w:r>
      <w:proofErr w:type="gramStart"/>
      <w:r w:rsidR="00DE3912" w:rsidRPr="00313BF3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313BF3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3912" w:rsidRPr="00313BF3">
        <w:rPr>
          <w:rFonts w:ascii="Times New Roman" w:hAnsi="Times New Roman" w:cs="Times New Roman"/>
          <w:sz w:val="28"/>
          <w:szCs w:val="28"/>
          <w:lang w:val="en-US"/>
        </w:rPr>
        <w:t>English L</w:t>
      </w:r>
      <w:r w:rsidRPr="00313BF3">
        <w:rPr>
          <w:rFonts w:ascii="Times New Roman" w:hAnsi="Times New Roman" w:cs="Times New Roman"/>
          <w:sz w:val="28"/>
          <w:szCs w:val="28"/>
          <w:lang w:val="en-US"/>
        </w:rPr>
        <w:t>anguage</w:t>
      </w:r>
      <w:r w:rsidR="00DE3912" w:rsidRPr="00313BF3"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313BF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, </w:t>
      </w:r>
      <w:r w:rsidRPr="00313BF3">
        <w:rPr>
          <w:rFonts w:ascii="Times New Roman" w:hAnsi="Times New Roman" w:cs="Times New Roman"/>
          <w:sz w:val="28"/>
          <w:szCs w:val="28"/>
          <w:lang w:val="en-US"/>
        </w:rPr>
        <w:t>Moscow</w:t>
      </w:r>
    </w:p>
    <w:p w:rsidR="001F64F5" w:rsidRPr="00313BF3" w:rsidRDefault="001F64F5" w:rsidP="001F64F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13BF3">
        <w:rPr>
          <w:rFonts w:ascii="Times New Roman" w:hAnsi="Times New Roman" w:cs="Times New Roman"/>
          <w:sz w:val="28"/>
          <w:szCs w:val="28"/>
          <w:lang w:val="en-US"/>
        </w:rPr>
        <w:t>Cambridge University Press</w:t>
      </w:r>
    </w:p>
    <w:p w:rsidR="00C75670" w:rsidRPr="00313BF3" w:rsidRDefault="00F31C90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The Leo Tolstoy Institute of Philology and Intercultural Communication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of Kazan Federal University 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in cooperation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with the Ministry of Education and Science of </w:t>
      </w:r>
      <w:proofErr w:type="spellStart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Republic</w:t>
      </w:r>
      <w:proofErr w:type="spellEnd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Tatarstan</w:t>
      </w:r>
      <w:proofErr w:type="spellEnd"/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office of U.S. Embassy in Russia, Cambridge University Press 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will </w:t>
      </w:r>
      <w:hyperlink r:id="rId4" w:history="1">
        <w:r w:rsidR="002E2B58" w:rsidRPr="00313BF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hold the international conference</w:t>
        </w:r>
      </w:hyperlink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3A5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«Innovations in EFL: Methods, Assessment and Reflection</w:t>
      </w:r>
      <w:r w:rsidR="002E2B5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2036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the April of 24-25th, 2017. </w:t>
      </w:r>
    </w:p>
    <w:p w:rsidR="00EF2036" w:rsidRPr="00313BF3" w:rsidRDefault="00EF2036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 purpose of the Conference is the 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creation of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conditions for language training and 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the improvement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</w:t>
      </w:r>
      <w:r w:rsidR="00C759B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f language proficiency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in conformance with </w:t>
      </w:r>
      <w:r w:rsidR="00C759B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 standards o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f a broad range of participants</w:t>
      </w:r>
      <w:r w:rsidR="00C759B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: university professors,</w:t>
      </w:r>
      <w:r w:rsidR="00EF53D0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secondary and private school teachers</w:t>
      </w:r>
      <w:r w:rsidR="005B23A5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77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providing professional development and students of KFU.</w:t>
      </w:r>
    </w:p>
    <w:p w:rsidR="00EF53D0" w:rsidRPr="00313BF3" w:rsidRDefault="00FC2778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 academic staff members of </w:t>
      </w:r>
      <w:r w:rsidR="00DE391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Higher School of Russian and Foreign Philology</w:t>
      </w:r>
      <w:r w:rsidR="00FE6594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of The Leo Tolstoy Institute of Philology and Intercultural Communication of Kazan Federal University and the members of </w:t>
      </w:r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 English language office of U.S. Embassy in Russia </w:t>
      </w:r>
      <w:r w:rsidR="00FE6594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will hold a number of seminars and master – classes.</w:t>
      </w:r>
    </w:p>
    <w:p w:rsidR="00FE6594" w:rsidRPr="00313BF3" w:rsidRDefault="00D15BED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For the first time </w:t>
      </w:r>
      <w:r w:rsidR="00FE6594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 Conference </w:t>
      </w:r>
      <w:r w:rsidR="00D1443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has organized linguistics sessions</w:t>
      </w:r>
      <w:r w:rsidR="00B6257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where scholars will discuss new methods of language research and </w:t>
      </w:r>
      <w:r w:rsidR="00D1443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provide exposure to the most current methods for integration of</w:t>
      </w:r>
      <w:r w:rsidR="00B62572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modern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information technology </w:t>
      </w:r>
      <w:r w:rsidR="00D14438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language research. </w:t>
      </w:r>
    </w:p>
    <w:p w:rsidR="00C83C79" w:rsidRPr="00313BF3" w:rsidRDefault="00E70B87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This professional d</w:t>
      </w:r>
      <w:r w:rsidR="00D15BED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ialogue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will without doubt </w:t>
      </w:r>
      <w:r w:rsidR="00D15BED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draw the attention and interest 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not only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of 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our country but also abroad.  Due to the united efforts of KFU, the Ministry of Education and Science of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Republic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Tatarstan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Cambridge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University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, the English language</w:t>
      </w:r>
      <w:r w:rsidR="00313BF3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office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our conference will unite not only  the professional community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but also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each of 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our countries – the USA, Great Britain, The Russian Federation. </w:t>
      </w:r>
    </w:p>
    <w:p w:rsidR="00C83C79" w:rsidRPr="00313BF3" w:rsidRDefault="00E70B87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Conference p</w:t>
      </w:r>
      <w:r w:rsidR="00C83C79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articipants </w:t>
      </w:r>
      <w:r w:rsidR="00DF0A1C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present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at all sessions</w:t>
      </w:r>
      <w:r w:rsidR="00DF0A1C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during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these </w:t>
      </w:r>
      <w:r w:rsidR="00DF0A1C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two days will get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20-hour </w:t>
      </w:r>
      <w:r w:rsidR="00DF0A1C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certificates. </w:t>
      </w:r>
    </w:p>
    <w:p w:rsidR="00DF0A1C" w:rsidRPr="00313BF3" w:rsidRDefault="00DF0A1C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During the seminar</w:t>
      </w:r>
      <w:r w:rsidR="006D071B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Cambridge University Press will hold a 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sale-exhibition of study and information materials </w:t>
      </w:r>
      <w:r w:rsidR="006D071B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="00D93CCA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t a special rate.</w:t>
      </w:r>
    </w:p>
    <w:p w:rsidR="00D93CCA" w:rsidRPr="00313BF3" w:rsidRDefault="00D93CCA" w:rsidP="00313BF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Participants and sending organizations will bear the costs </w:t>
      </w:r>
      <w:r w:rsidR="006D071B"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r w:rsidRPr="00313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travel, meals, and accommodation. </w:t>
      </w:r>
    </w:p>
    <w:p w:rsidR="00C83C79" w:rsidRPr="00313BF3" w:rsidRDefault="00C83C79" w:rsidP="00313BF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ED" w:rsidRPr="00C83C79" w:rsidRDefault="00D15BED">
      <w:pPr>
        <w:rPr>
          <w:lang w:val="en-US"/>
        </w:rPr>
      </w:pPr>
    </w:p>
    <w:p w:rsidR="00EF53D0" w:rsidRDefault="00EF53D0">
      <w:pPr>
        <w:rPr>
          <w:rStyle w:val="st"/>
          <w:lang w:val="en-US"/>
        </w:rPr>
      </w:pPr>
    </w:p>
    <w:p w:rsidR="00EF53D0" w:rsidRPr="00C759B2" w:rsidRDefault="00EF53D0">
      <w:pPr>
        <w:rPr>
          <w:rStyle w:val="st"/>
          <w:lang w:val="en-US"/>
        </w:rPr>
      </w:pPr>
    </w:p>
    <w:sectPr w:rsidR="00EF53D0" w:rsidRPr="00C759B2" w:rsidSect="00313BF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01DA"/>
    <w:rsid w:val="000A5AC2"/>
    <w:rsid w:val="00174D18"/>
    <w:rsid w:val="001F64F5"/>
    <w:rsid w:val="002E2B58"/>
    <w:rsid w:val="00313BF3"/>
    <w:rsid w:val="005B23A5"/>
    <w:rsid w:val="00622182"/>
    <w:rsid w:val="006D071B"/>
    <w:rsid w:val="008A4174"/>
    <w:rsid w:val="00B601DA"/>
    <w:rsid w:val="00B62572"/>
    <w:rsid w:val="00C75670"/>
    <w:rsid w:val="00C759B2"/>
    <w:rsid w:val="00C83C79"/>
    <w:rsid w:val="00D14438"/>
    <w:rsid w:val="00D15BED"/>
    <w:rsid w:val="00D93CCA"/>
    <w:rsid w:val="00DE3912"/>
    <w:rsid w:val="00DF0A1C"/>
    <w:rsid w:val="00E334CD"/>
    <w:rsid w:val="00E70B87"/>
    <w:rsid w:val="00EF2036"/>
    <w:rsid w:val="00EF53D0"/>
    <w:rsid w:val="00F31C90"/>
    <w:rsid w:val="00FC2778"/>
    <w:rsid w:val="00FE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2E2B58"/>
  </w:style>
  <w:style w:type="character" w:styleId="a3">
    <w:name w:val="Hyperlink"/>
    <w:basedOn w:val="a0"/>
    <w:uiPriority w:val="99"/>
    <w:unhideWhenUsed/>
    <w:rsid w:val="002E2B5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3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313B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2E2B58"/>
  </w:style>
  <w:style w:type="character" w:styleId="a3">
    <w:name w:val="Hyperlink"/>
    <w:basedOn w:val="a0"/>
    <w:uiPriority w:val="99"/>
    <w:unhideWhenUsed/>
    <w:rsid w:val="002E2B5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3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313B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text.reverso.net/%D0%BF%D0%B5%D1%80%D0%B5%D0%B2%D0%BE%D0%B4/%D0%B0%D0%BD%D0%B3%D0%BB%D0%B8%D0%B9%D1%81%D0%BA%D0%B8%D0%B9-%D1%80%D1%83%D1%81%D1%81%D0%BA%D0%B8%D0%B9/holding+an+international+confere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Эльзара</cp:lastModifiedBy>
  <cp:revision>2</cp:revision>
  <dcterms:created xsi:type="dcterms:W3CDTF">2017-02-20T17:26:00Z</dcterms:created>
  <dcterms:modified xsi:type="dcterms:W3CDTF">2017-02-20T17:26:00Z</dcterms:modified>
</cp:coreProperties>
</file>